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A64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772E0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772E0"/>
          <w:spacing w:val="0"/>
          <w:sz w:val="45"/>
          <w:szCs w:val="45"/>
          <w:bdr w:val="none" w:color="auto" w:sz="0" w:space="0"/>
          <w:shd w:val="clear" w:fill="FFFFFF"/>
        </w:rPr>
        <w:t>一人一方丸剂解决方案分享</w:t>
      </w:r>
    </w:p>
    <w:p w14:paraId="77C47EB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 xml:space="preserve">       聚焦“一人一方"中药制剂痛点：从烘干粉碎到制丸包装的全流程解决方案</w:t>
      </w:r>
      <w:bookmarkStart w:id="0" w:name="_GoBack"/>
      <w:bookmarkEnd w:id="0"/>
    </w:p>
    <w:p w14:paraId="769A5D9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       “一人一方"作为中医辨证施治的核心体现，其制剂具有组方灵活多变、单批次药量小、质量要求精准三大核心特点。这要求配套设备既要适配“一方一调"的个性化生产需求，又要保证制剂效率与质量稳定，尤其在丸剂制备环节，传统设备常因适应性不足、调试耗时等问题，成为制约“一人一方"落地的关键瓶颈。针对这一痛点，我们通过全流程设备优化，形成了一套覆盖烘干、粉碎、制丸、抛光、包装的完整解决方案。</w:t>
      </w:r>
    </w:p>
    <w:p w14:paraId="3846C4B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 w14:paraId="54D6A52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2514600" cy="2105025"/>
            <wp:effectExtent l="0" t="0" r="0" b="9525"/>
            <wp:docPr id="1" name="图片 1" descr="1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D3C848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 w14:paraId="2D899EF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       在“一人一方"制剂流程中，药材预处理是基础，其效率与精度直接影响后续制丸效果。对于药材烘干环节，考虑到单处方药量通常较小（多为100-500g），我们推荐使用本辰科技HPX-8-30型8层30公分托盘小型烘干机。该设备单个托盘可承载100-200g药材，8层设计能满足单患者单疗程的烘干需求，且升温均匀、控温精准，可避免药材有效成分因高温流失，同时无需频繁批量操作，适配“一人一方"的小批量特性。</w:t>
      </w:r>
    </w:p>
    <w:p w14:paraId="63FAED4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 w14:paraId="6C2CE1D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       粉碎环节则需应对中药复方成分复杂的问题，尤其是含油、含糖类药材易黏连，热敏性药材需低温处理，传统粉碎机常出现粉碎不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18"/>
          <w:szCs w:val="18"/>
          <w:shd w:val="clear" w:fill="FFFFFF"/>
        </w:rPr>
        <w:t>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或成分破坏的情况。对此，我们采用本辰科技“分级式连续投料粉碎机/气流式超微粉碎机BC3-1 + 小型高速粉碎机BF-10"的组合方案：前者可高效处理大部分常规药材，实现细粉均匀度达80-100目，满足制丸对药粉细度的要求；后者则针对含油、含糖复方中药优化了腔体设计，避免黏壁问题，确保粉碎效果。目前，该组合可解决90%以上“一人一方"处方的粉碎需求，仅热敏性药材的粉碎方案仍在进一步优化中。</w:t>
      </w:r>
    </w:p>
    <w:p w14:paraId="49EF100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 w14:paraId="4E1E62A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       制丸环节是“一人一方"丸剂制备的核心痛点，传统小型全自动制丸机普遍存在两大问题：一是适应性差，面对不同密度、黏性的中药粉（如含纤维多的药材、黏性低的矿物药），常出现成型难、易开裂的情况，部分处方甚至无法制丸；二是调试耗时久，“一人一方"单批次药量少（通常仅需制作15-30天疗程的丸剂），但全自动机器需反复调整出条速度、切丸力度，调试时间常超过1小时，而实际制丸时间仅5-30分钟，效率极低。</w:t>
      </w:r>
    </w:p>
    <w:p w14:paraId="728F781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 w14:paraId="06E20B8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5067300" cy="3219450"/>
            <wp:effectExtent l="0" t="0" r="0" b="0"/>
            <wp:docPr id="2" name="图片 2" descr="1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.2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D2AD15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     </w:t>
      </w:r>
    </w:p>
    <w:p w14:paraId="57AD451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       针对这一问题，本辰科技推出的高效半自动制丸机BZW-05，虽在操作上需投入一定人工，但凭借“万金油"般的适应性，成为破解痛点的关键选择——在“一人一方"场景下，设备能稳定适配所有处方显然比减少人工投入更核心。其强适应性源于独特的核心结构：采用绞龙挤压出料与滚刀横向运动的组合方式，搭配同向运动的双滚子，从根本上降低了对药条的要求。传统制丸机需严格控制药条湿度、直径与硬度，稍有偏差便会断条、丸形不规整；而BZW-05无需精细调整药条状态，即使药条湿润些或干燥些、直径略大或略小，都能通过绞龙稳定出料、滚刀精准切断，最终成型的丸剂大小均匀、外观规整。</w:t>
      </w:r>
    </w:p>
    <w:p w14:paraId="39A812D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 w14:paraId="026D3F0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        这种“不挑料、不挑条"的特性，恰好匹配“一人一方"的处方多样性。中医“一人一方"组方中，药材成分差异极大：有的含大量纤维类药材，药粉黏性低；有的含胶质、糖类药材，药粉易黏连；还有的含矿物类药材，药粉密度高。面对这些特性迥异的药粉，传统设备常因“适配性不足"无法制丸，而BZW-05几乎能覆盖所有类型的中药粉，真正实现“任何料都能做、任何丸子都能成"，且针对小批量生产仅需5-10分钟即可完成参数设置，制丸效率较传统全自动机器提升3倍以上，这一优势也得到了众多医疗机构制剂室的反馈认可。</w:t>
      </w:r>
    </w:p>
    <w:p w14:paraId="49D42C6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 w14:paraId="10ACDDB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       制丸完成后，抛光与包装环节直接影响丸剂的美观度、稳定性与患者使用体验。我们推荐使用BY-400型糖衣机进行抛光，该设备可根据丸剂数量灵活调整投料量（从几百克到三五公斤均可适配），通过控制抛光转速与时间，既能去除丸剂表面浮粉，提升外观光洁度，又能轻微压实丸体，减少后续储存中的吸潮风险，同时保证丸剂重量差异控制在±5%以内，符合“一人一方"的质量要求。</w:t>
      </w:r>
    </w:p>
    <w:p w14:paraId="1DF3BBF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 w14:paraId="7E7C427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       抛光后的丸剂经二次烘干（可复用前文提到的小型烘干机），即可进入包装环节。无论是采用玻璃瓶分装（适合患者居家储存），还是用小型包装机进行单剂量铝塑泡罩包装（方便外出携带），均可解决传统丸剂“储存易吸潮、携带不便"的问题，延长保质期至6个月以上，进一步提升“一人一方"丸剂的使用便利性。</w:t>
      </w:r>
    </w:p>
    <w:p w14:paraId="26E2A1C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</w:t>
      </w:r>
    </w:p>
    <w:p w14:paraId="198093D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        从烘干、粉碎到制丸、包装，这套解决方案始终围绕“一人一方"的个性化、小批量特点设计，通过设备的“适应性优化"与“效率提升"，有效解决了传统制剂流程中的痛点，为医疗机构、中医馆高效开展“一人一方"丸剂制备提供了切实可行的落地路径。</w:t>
      </w:r>
    </w:p>
    <w:p w14:paraId="65D3DF2F">
      <w:pPr>
        <w:rPr>
          <w:rFonts w:hint="eastAsia"/>
          <w:sz w:val="18"/>
          <w:szCs w:val="1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AD53FE"/>
    <w:rsid w:val="00FE5DE6"/>
    <w:rsid w:val="00FF3206"/>
    <w:rsid w:val="01670E0F"/>
    <w:rsid w:val="019404F8"/>
    <w:rsid w:val="01D54E70"/>
    <w:rsid w:val="01D82826"/>
    <w:rsid w:val="020B3286"/>
    <w:rsid w:val="02170D82"/>
    <w:rsid w:val="0248078D"/>
    <w:rsid w:val="02735976"/>
    <w:rsid w:val="027B44A0"/>
    <w:rsid w:val="027D2D3A"/>
    <w:rsid w:val="033C6CFD"/>
    <w:rsid w:val="036C34DA"/>
    <w:rsid w:val="039D18E6"/>
    <w:rsid w:val="042042C5"/>
    <w:rsid w:val="04737B58"/>
    <w:rsid w:val="049820AD"/>
    <w:rsid w:val="04DC6B2B"/>
    <w:rsid w:val="054D2E9C"/>
    <w:rsid w:val="05A0746B"/>
    <w:rsid w:val="05A2486E"/>
    <w:rsid w:val="05FE6B2C"/>
    <w:rsid w:val="06426E32"/>
    <w:rsid w:val="06542863"/>
    <w:rsid w:val="070F4710"/>
    <w:rsid w:val="07350087"/>
    <w:rsid w:val="0744651C"/>
    <w:rsid w:val="07593D76"/>
    <w:rsid w:val="07B65229"/>
    <w:rsid w:val="093E1796"/>
    <w:rsid w:val="097575B9"/>
    <w:rsid w:val="09907FD8"/>
    <w:rsid w:val="0A764D62"/>
    <w:rsid w:val="0AF838A6"/>
    <w:rsid w:val="0B100BEF"/>
    <w:rsid w:val="0B3D02BF"/>
    <w:rsid w:val="0BDF05C2"/>
    <w:rsid w:val="0C1F0D4E"/>
    <w:rsid w:val="0CE83FFD"/>
    <w:rsid w:val="0CEC366B"/>
    <w:rsid w:val="0D245DDA"/>
    <w:rsid w:val="0D5A2B6F"/>
    <w:rsid w:val="0DA41AC3"/>
    <w:rsid w:val="0DD36263"/>
    <w:rsid w:val="0DEF7FA9"/>
    <w:rsid w:val="0E2369E2"/>
    <w:rsid w:val="0E4F3C38"/>
    <w:rsid w:val="0E8C4A31"/>
    <w:rsid w:val="0ED32A55"/>
    <w:rsid w:val="0F4C7B5E"/>
    <w:rsid w:val="106F5D34"/>
    <w:rsid w:val="10F6332E"/>
    <w:rsid w:val="10F845FF"/>
    <w:rsid w:val="11A93B4C"/>
    <w:rsid w:val="11AB1094"/>
    <w:rsid w:val="11B61DC5"/>
    <w:rsid w:val="1245638A"/>
    <w:rsid w:val="12777419"/>
    <w:rsid w:val="128915B0"/>
    <w:rsid w:val="12B02CB8"/>
    <w:rsid w:val="136F5E3F"/>
    <w:rsid w:val="13F703EC"/>
    <w:rsid w:val="143C0F41"/>
    <w:rsid w:val="14893417"/>
    <w:rsid w:val="14B839C2"/>
    <w:rsid w:val="14BE3426"/>
    <w:rsid w:val="1506570B"/>
    <w:rsid w:val="15B704C3"/>
    <w:rsid w:val="15DE48A9"/>
    <w:rsid w:val="16EB4173"/>
    <w:rsid w:val="16EB6166"/>
    <w:rsid w:val="16F37618"/>
    <w:rsid w:val="17326866"/>
    <w:rsid w:val="17E03FB1"/>
    <w:rsid w:val="17E31439"/>
    <w:rsid w:val="17F53B32"/>
    <w:rsid w:val="185B57E7"/>
    <w:rsid w:val="19204EFE"/>
    <w:rsid w:val="196565AA"/>
    <w:rsid w:val="19831E1A"/>
    <w:rsid w:val="19B00DD0"/>
    <w:rsid w:val="19F255A0"/>
    <w:rsid w:val="1A245680"/>
    <w:rsid w:val="1AF45457"/>
    <w:rsid w:val="1B0F73F9"/>
    <w:rsid w:val="1B511483"/>
    <w:rsid w:val="1B657325"/>
    <w:rsid w:val="1B8076CB"/>
    <w:rsid w:val="1BFA3B3A"/>
    <w:rsid w:val="1C1E05D7"/>
    <w:rsid w:val="1C27223D"/>
    <w:rsid w:val="1C691B6D"/>
    <w:rsid w:val="1C6E39C8"/>
    <w:rsid w:val="1D240668"/>
    <w:rsid w:val="1D832840"/>
    <w:rsid w:val="1DAC7938"/>
    <w:rsid w:val="1DE11275"/>
    <w:rsid w:val="1E2D1660"/>
    <w:rsid w:val="1E370649"/>
    <w:rsid w:val="1E5E181A"/>
    <w:rsid w:val="1EE25A28"/>
    <w:rsid w:val="1F0933D8"/>
    <w:rsid w:val="1F272B52"/>
    <w:rsid w:val="1F7E4544"/>
    <w:rsid w:val="1F820175"/>
    <w:rsid w:val="1FC252F1"/>
    <w:rsid w:val="1FC65261"/>
    <w:rsid w:val="1FCE6772"/>
    <w:rsid w:val="20112FE8"/>
    <w:rsid w:val="209F0059"/>
    <w:rsid w:val="20C65584"/>
    <w:rsid w:val="20E029BA"/>
    <w:rsid w:val="20F64921"/>
    <w:rsid w:val="21B93937"/>
    <w:rsid w:val="21E62252"/>
    <w:rsid w:val="21F1422B"/>
    <w:rsid w:val="21F74AB7"/>
    <w:rsid w:val="227B6E3E"/>
    <w:rsid w:val="227C0521"/>
    <w:rsid w:val="230E7CB2"/>
    <w:rsid w:val="2329027C"/>
    <w:rsid w:val="23906919"/>
    <w:rsid w:val="24134E54"/>
    <w:rsid w:val="243204E2"/>
    <w:rsid w:val="245C11D3"/>
    <w:rsid w:val="24A51914"/>
    <w:rsid w:val="257A33DD"/>
    <w:rsid w:val="25E20F82"/>
    <w:rsid w:val="267730F3"/>
    <w:rsid w:val="26FE1038"/>
    <w:rsid w:val="2714558B"/>
    <w:rsid w:val="272C630F"/>
    <w:rsid w:val="27484E85"/>
    <w:rsid w:val="27925D83"/>
    <w:rsid w:val="27B92ADA"/>
    <w:rsid w:val="27C122F3"/>
    <w:rsid w:val="280F1035"/>
    <w:rsid w:val="2812493A"/>
    <w:rsid w:val="281A4986"/>
    <w:rsid w:val="2825270A"/>
    <w:rsid w:val="28257408"/>
    <w:rsid w:val="2882119E"/>
    <w:rsid w:val="28B8039C"/>
    <w:rsid w:val="29447426"/>
    <w:rsid w:val="297D63F3"/>
    <w:rsid w:val="299013F5"/>
    <w:rsid w:val="29A9188B"/>
    <w:rsid w:val="29C93231"/>
    <w:rsid w:val="29D23A26"/>
    <w:rsid w:val="2A186697"/>
    <w:rsid w:val="2A5665D5"/>
    <w:rsid w:val="2A971EC6"/>
    <w:rsid w:val="2AC451B0"/>
    <w:rsid w:val="2B277B63"/>
    <w:rsid w:val="2BBD6588"/>
    <w:rsid w:val="2BE01FFA"/>
    <w:rsid w:val="2CA61F26"/>
    <w:rsid w:val="2CB23C3F"/>
    <w:rsid w:val="2D610F7A"/>
    <w:rsid w:val="2E0700C0"/>
    <w:rsid w:val="2E304F81"/>
    <w:rsid w:val="2E3B072C"/>
    <w:rsid w:val="2ED56178"/>
    <w:rsid w:val="2ED6069B"/>
    <w:rsid w:val="2F0D0E1E"/>
    <w:rsid w:val="2F4773FE"/>
    <w:rsid w:val="2F4800A8"/>
    <w:rsid w:val="2FC72E1F"/>
    <w:rsid w:val="2FF8370B"/>
    <w:rsid w:val="309E506C"/>
    <w:rsid w:val="30B315F8"/>
    <w:rsid w:val="30E3697C"/>
    <w:rsid w:val="3143455C"/>
    <w:rsid w:val="317E4255"/>
    <w:rsid w:val="318A49A8"/>
    <w:rsid w:val="32552531"/>
    <w:rsid w:val="327A654F"/>
    <w:rsid w:val="32871043"/>
    <w:rsid w:val="3291620A"/>
    <w:rsid w:val="32D53528"/>
    <w:rsid w:val="32F02F31"/>
    <w:rsid w:val="32F53F8C"/>
    <w:rsid w:val="32FE13C9"/>
    <w:rsid w:val="330B1B18"/>
    <w:rsid w:val="3317670F"/>
    <w:rsid w:val="33346FC6"/>
    <w:rsid w:val="33A4059C"/>
    <w:rsid w:val="33F3790B"/>
    <w:rsid w:val="34004307"/>
    <w:rsid w:val="341E07EE"/>
    <w:rsid w:val="341F706B"/>
    <w:rsid w:val="344B7192"/>
    <w:rsid w:val="34EC0D2A"/>
    <w:rsid w:val="35727C2D"/>
    <w:rsid w:val="35994521"/>
    <w:rsid w:val="36092412"/>
    <w:rsid w:val="365301F6"/>
    <w:rsid w:val="36776CE8"/>
    <w:rsid w:val="36851BE2"/>
    <w:rsid w:val="3685750D"/>
    <w:rsid w:val="3701395E"/>
    <w:rsid w:val="372A0649"/>
    <w:rsid w:val="37465FBC"/>
    <w:rsid w:val="37636846"/>
    <w:rsid w:val="379B619B"/>
    <w:rsid w:val="37C0367E"/>
    <w:rsid w:val="381C6D3F"/>
    <w:rsid w:val="388E305C"/>
    <w:rsid w:val="389948BB"/>
    <w:rsid w:val="39002456"/>
    <w:rsid w:val="3908584D"/>
    <w:rsid w:val="393424F6"/>
    <w:rsid w:val="39437C11"/>
    <w:rsid w:val="39970D2E"/>
    <w:rsid w:val="39F9518D"/>
    <w:rsid w:val="3A045513"/>
    <w:rsid w:val="3A76100F"/>
    <w:rsid w:val="3A832F6A"/>
    <w:rsid w:val="3A9742E1"/>
    <w:rsid w:val="3AB713FE"/>
    <w:rsid w:val="3B0C28D2"/>
    <w:rsid w:val="3B5F634F"/>
    <w:rsid w:val="3BBF4BC5"/>
    <w:rsid w:val="3BC54918"/>
    <w:rsid w:val="3C2B7E58"/>
    <w:rsid w:val="3C3932FD"/>
    <w:rsid w:val="3C565234"/>
    <w:rsid w:val="3C6E51AE"/>
    <w:rsid w:val="3D0E01C3"/>
    <w:rsid w:val="3D7353D9"/>
    <w:rsid w:val="3D8170FC"/>
    <w:rsid w:val="3DDE7B01"/>
    <w:rsid w:val="3E045AE2"/>
    <w:rsid w:val="3E5A1BA6"/>
    <w:rsid w:val="3E6B066C"/>
    <w:rsid w:val="3E890575"/>
    <w:rsid w:val="3EDC6A25"/>
    <w:rsid w:val="3F762793"/>
    <w:rsid w:val="3F8724A9"/>
    <w:rsid w:val="3FDD12EB"/>
    <w:rsid w:val="402C147E"/>
    <w:rsid w:val="402C344E"/>
    <w:rsid w:val="403857A8"/>
    <w:rsid w:val="41280288"/>
    <w:rsid w:val="41406E3E"/>
    <w:rsid w:val="41B458E7"/>
    <w:rsid w:val="41D63B44"/>
    <w:rsid w:val="41EB1721"/>
    <w:rsid w:val="41FF7BB8"/>
    <w:rsid w:val="42226A6C"/>
    <w:rsid w:val="424A6052"/>
    <w:rsid w:val="42980EEF"/>
    <w:rsid w:val="42C24566"/>
    <w:rsid w:val="43923F81"/>
    <w:rsid w:val="43A0701B"/>
    <w:rsid w:val="43CF576A"/>
    <w:rsid w:val="43D84AA5"/>
    <w:rsid w:val="4461357A"/>
    <w:rsid w:val="44AF3D45"/>
    <w:rsid w:val="44D7516C"/>
    <w:rsid w:val="457C1814"/>
    <w:rsid w:val="46F506BE"/>
    <w:rsid w:val="470637C8"/>
    <w:rsid w:val="471A4443"/>
    <w:rsid w:val="47221636"/>
    <w:rsid w:val="475B5DC6"/>
    <w:rsid w:val="481B072C"/>
    <w:rsid w:val="48237F61"/>
    <w:rsid w:val="48D2510C"/>
    <w:rsid w:val="48D36DC6"/>
    <w:rsid w:val="48DA28FB"/>
    <w:rsid w:val="495A6C96"/>
    <w:rsid w:val="4AC4205C"/>
    <w:rsid w:val="4B790423"/>
    <w:rsid w:val="4BB46D99"/>
    <w:rsid w:val="4BC20644"/>
    <w:rsid w:val="4BD52F7B"/>
    <w:rsid w:val="4C077FF4"/>
    <w:rsid w:val="4C2A6CA8"/>
    <w:rsid w:val="4C946F5B"/>
    <w:rsid w:val="4CC61429"/>
    <w:rsid w:val="4CF907DC"/>
    <w:rsid w:val="4D4072AF"/>
    <w:rsid w:val="4E060604"/>
    <w:rsid w:val="4E132A05"/>
    <w:rsid w:val="4E3B0121"/>
    <w:rsid w:val="4E632BAB"/>
    <w:rsid w:val="4E963E7C"/>
    <w:rsid w:val="4EB91648"/>
    <w:rsid w:val="4F057DC5"/>
    <w:rsid w:val="4F4D527C"/>
    <w:rsid w:val="4F79014D"/>
    <w:rsid w:val="4FDE6D59"/>
    <w:rsid w:val="50015D0F"/>
    <w:rsid w:val="50496A10"/>
    <w:rsid w:val="50B43398"/>
    <w:rsid w:val="50E7658F"/>
    <w:rsid w:val="51050224"/>
    <w:rsid w:val="51340035"/>
    <w:rsid w:val="513B71F4"/>
    <w:rsid w:val="514F6947"/>
    <w:rsid w:val="517C3689"/>
    <w:rsid w:val="51C037A1"/>
    <w:rsid w:val="51E10671"/>
    <w:rsid w:val="52203511"/>
    <w:rsid w:val="524319A5"/>
    <w:rsid w:val="526D7CA2"/>
    <w:rsid w:val="52867B06"/>
    <w:rsid w:val="534A7FE3"/>
    <w:rsid w:val="53851B21"/>
    <w:rsid w:val="53B40F09"/>
    <w:rsid w:val="53FA5EDD"/>
    <w:rsid w:val="546F6E06"/>
    <w:rsid w:val="54C7120F"/>
    <w:rsid w:val="558463FC"/>
    <w:rsid w:val="55ED58F7"/>
    <w:rsid w:val="562775FF"/>
    <w:rsid w:val="56AB35DB"/>
    <w:rsid w:val="56B57867"/>
    <w:rsid w:val="57435FBE"/>
    <w:rsid w:val="575E6EE0"/>
    <w:rsid w:val="5777286F"/>
    <w:rsid w:val="577A3D3D"/>
    <w:rsid w:val="5797131D"/>
    <w:rsid w:val="58442829"/>
    <w:rsid w:val="586960F4"/>
    <w:rsid w:val="589A5F40"/>
    <w:rsid w:val="58C358FF"/>
    <w:rsid w:val="58C67997"/>
    <w:rsid w:val="58F0305A"/>
    <w:rsid w:val="58FF53CC"/>
    <w:rsid w:val="590E5FB8"/>
    <w:rsid w:val="598756F0"/>
    <w:rsid w:val="59DF2DEB"/>
    <w:rsid w:val="59EC3BA2"/>
    <w:rsid w:val="59EC7A97"/>
    <w:rsid w:val="5A0F49F5"/>
    <w:rsid w:val="5AA42A95"/>
    <w:rsid w:val="5AC139F1"/>
    <w:rsid w:val="5AE51363"/>
    <w:rsid w:val="5AF54844"/>
    <w:rsid w:val="5B7243BE"/>
    <w:rsid w:val="5C03539A"/>
    <w:rsid w:val="5C617570"/>
    <w:rsid w:val="5D38538B"/>
    <w:rsid w:val="5D5B7668"/>
    <w:rsid w:val="5DCE1B1C"/>
    <w:rsid w:val="5E3D49CC"/>
    <w:rsid w:val="5E60152A"/>
    <w:rsid w:val="5E895E64"/>
    <w:rsid w:val="5E936FB3"/>
    <w:rsid w:val="5ECC0B16"/>
    <w:rsid w:val="5F5D7424"/>
    <w:rsid w:val="5FD01188"/>
    <w:rsid w:val="60064CF5"/>
    <w:rsid w:val="601E1EF1"/>
    <w:rsid w:val="608E7761"/>
    <w:rsid w:val="611E35D1"/>
    <w:rsid w:val="615A1B72"/>
    <w:rsid w:val="618233C6"/>
    <w:rsid w:val="62095389"/>
    <w:rsid w:val="620D0B5A"/>
    <w:rsid w:val="62207233"/>
    <w:rsid w:val="6252318D"/>
    <w:rsid w:val="629300A9"/>
    <w:rsid w:val="630A027A"/>
    <w:rsid w:val="636C7B02"/>
    <w:rsid w:val="6413675B"/>
    <w:rsid w:val="64744B28"/>
    <w:rsid w:val="64746921"/>
    <w:rsid w:val="64B57FA4"/>
    <w:rsid w:val="64FF204F"/>
    <w:rsid w:val="65734E67"/>
    <w:rsid w:val="657832D2"/>
    <w:rsid w:val="660D2220"/>
    <w:rsid w:val="662636B1"/>
    <w:rsid w:val="663F18DB"/>
    <w:rsid w:val="667E37D6"/>
    <w:rsid w:val="669916B9"/>
    <w:rsid w:val="66DE3387"/>
    <w:rsid w:val="673D0C19"/>
    <w:rsid w:val="675148AC"/>
    <w:rsid w:val="675F57DB"/>
    <w:rsid w:val="67650AF0"/>
    <w:rsid w:val="676A4358"/>
    <w:rsid w:val="679649C1"/>
    <w:rsid w:val="67C71862"/>
    <w:rsid w:val="680D08D0"/>
    <w:rsid w:val="68294213"/>
    <w:rsid w:val="68D10D6E"/>
    <w:rsid w:val="68DA17D8"/>
    <w:rsid w:val="691A2B02"/>
    <w:rsid w:val="697A2EB9"/>
    <w:rsid w:val="6A162576"/>
    <w:rsid w:val="6A3A6048"/>
    <w:rsid w:val="6A3B1228"/>
    <w:rsid w:val="6A921BBF"/>
    <w:rsid w:val="6A99742E"/>
    <w:rsid w:val="6A9B3239"/>
    <w:rsid w:val="6AA72A59"/>
    <w:rsid w:val="6B286A04"/>
    <w:rsid w:val="6B520A6F"/>
    <w:rsid w:val="6BE75F78"/>
    <w:rsid w:val="6C252EFA"/>
    <w:rsid w:val="6C5C5978"/>
    <w:rsid w:val="6CA8695E"/>
    <w:rsid w:val="6CC95098"/>
    <w:rsid w:val="6D9A126A"/>
    <w:rsid w:val="6DE9247B"/>
    <w:rsid w:val="6F9F664B"/>
    <w:rsid w:val="6FC4471C"/>
    <w:rsid w:val="6FF177FA"/>
    <w:rsid w:val="704108C3"/>
    <w:rsid w:val="704C399F"/>
    <w:rsid w:val="70502EE9"/>
    <w:rsid w:val="7096103B"/>
    <w:rsid w:val="70A40FD2"/>
    <w:rsid w:val="70DA28D0"/>
    <w:rsid w:val="70ED0A2F"/>
    <w:rsid w:val="715F13CD"/>
    <w:rsid w:val="718728FB"/>
    <w:rsid w:val="71B3557E"/>
    <w:rsid w:val="71D21478"/>
    <w:rsid w:val="726377BC"/>
    <w:rsid w:val="729429A0"/>
    <w:rsid w:val="72A03205"/>
    <w:rsid w:val="72C02C76"/>
    <w:rsid w:val="7315589F"/>
    <w:rsid w:val="732924AB"/>
    <w:rsid w:val="735022AF"/>
    <w:rsid w:val="737E540C"/>
    <w:rsid w:val="739A136C"/>
    <w:rsid w:val="73AD3F4B"/>
    <w:rsid w:val="73E02438"/>
    <w:rsid w:val="73ED6640"/>
    <w:rsid w:val="74A73B89"/>
    <w:rsid w:val="74D277C3"/>
    <w:rsid w:val="74F160B9"/>
    <w:rsid w:val="757A3B30"/>
    <w:rsid w:val="7592695A"/>
    <w:rsid w:val="768952A5"/>
    <w:rsid w:val="76923435"/>
    <w:rsid w:val="76B8568B"/>
    <w:rsid w:val="76CE78B6"/>
    <w:rsid w:val="77A0299D"/>
    <w:rsid w:val="77A16CB3"/>
    <w:rsid w:val="77A64463"/>
    <w:rsid w:val="77D202A2"/>
    <w:rsid w:val="78703173"/>
    <w:rsid w:val="7893382F"/>
    <w:rsid w:val="78FB1A46"/>
    <w:rsid w:val="790C2F25"/>
    <w:rsid w:val="79885061"/>
    <w:rsid w:val="79B002F1"/>
    <w:rsid w:val="79C51E45"/>
    <w:rsid w:val="7A1E40AE"/>
    <w:rsid w:val="7A680A5B"/>
    <w:rsid w:val="7A716722"/>
    <w:rsid w:val="7B25086A"/>
    <w:rsid w:val="7B4A3898"/>
    <w:rsid w:val="7BB52709"/>
    <w:rsid w:val="7D115F4B"/>
    <w:rsid w:val="7D1346B4"/>
    <w:rsid w:val="7E2033FC"/>
    <w:rsid w:val="7E3D5ECB"/>
    <w:rsid w:val="7E42680F"/>
    <w:rsid w:val="7EBE7139"/>
    <w:rsid w:val="7EEA1BAF"/>
    <w:rsid w:val="7F03101E"/>
    <w:rsid w:val="7FA71813"/>
    <w:rsid w:val="7FC2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462</Words>
  <Characters>462</Characters>
  <Lines>0</Lines>
  <Paragraphs>0</Paragraphs>
  <TotalTime>18</TotalTime>
  <ScaleCrop>false</ScaleCrop>
  <LinksUpToDate>false</LinksUpToDate>
  <CharactersWithSpaces>464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Mt</cp:lastModifiedBy>
  <dcterms:modified xsi:type="dcterms:W3CDTF">2026-04-30T08:22:15Z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